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CF" w:rsidRPr="005D04F0" w:rsidRDefault="00914CCF" w:rsidP="00914CCF">
      <w:pPr>
        <w:jc w:val="center"/>
        <w:rPr>
          <w:b/>
          <w:bCs/>
          <w:sz w:val="32"/>
          <w:szCs w:val="32"/>
        </w:rPr>
      </w:pPr>
      <w:r w:rsidRPr="005D04F0">
        <w:rPr>
          <w:b/>
          <w:bCs/>
          <w:noProof/>
          <w:sz w:val="28"/>
        </w:rPr>
        <w:drawing>
          <wp:inline distT="0" distB="0" distL="0" distR="0">
            <wp:extent cx="990600" cy="75474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34" cy="75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CCF" w:rsidRPr="005D04F0" w:rsidRDefault="00914CCF" w:rsidP="00914CCF">
      <w:pPr>
        <w:jc w:val="center"/>
        <w:rPr>
          <w:b/>
          <w:bCs/>
          <w:sz w:val="32"/>
          <w:szCs w:val="32"/>
        </w:rPr>
      </w:pPr>
      <w:r w:rsidRPr="005D04F0">
        <w:rPr>
          <w:b/>
          <w:bCs/>
          <w:sz w:val="32"/>
          <w:szCs w:val="32"/>
        </w:rPr>
        <w:t xml:space="preserve"> ГУ «Могилевская областная государственная  инспекция по семеноводству, карантину и защите растений»</w:t>
      </w:r>
    </w:p>
    <w:p w:rsidR="00914CCF" w:rsidRPr="005D04F0" w:rsidRDefault="00914CCF" w:rsidP="00914CCF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914CCF" w:rsidRDefault="00914CCF" w:rsidP="00914CCF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5D04F0">
        <w:rPr>
          <w:b/>
          <w:sz w:val="28"/>
          <w:szCs w:val="28"/>
        </w:rPr>
        <w:t xml:space="preserve">Сигнализационное сообщение </w:t>
      </w:r>
    </w:p>
    <w:p w:rsidR="00421CA2" w:rsidRPr="007A122E" w:rsidRDefault="00676B06" w:rsidP="00421CA2">
      <w:pPr>
        <w:jc w:val="center"/>
        <w:rPr>
          <w:b/>
          <w:bCs/>
          <w:sz w:val="28"/>
          <w:szCs w:val="28"/>
          <w:u w:val="single"/>
        </w:rPr>
      </w:pPr>
      <w:r w:rsidRPr="007A122E">
        <w:rPr>
          <w:b/>
          <w:bCs/>
          <w:sz w:val="28"/>
          <w:szCs w:val="28"/>
          <w:u w:val="single"/>
        </w:rPr>
        <w:t>О</w:t>
      </w:r>
      <w:r w:rsidR="00421CA2" w:rsidRPr="007A122E">
        <w:rPr>
          <w:b/>
          <w:bCs/>
          <w:sz w:val="28"/>
          <w:szCs w:val="28"/>
          <w:u w:val="single"/>
        </w:rPr>
        <w:t>т</w:t>
      </w:r>
      <w:r>
        <w:rPr>
          <w:b/>
          <w:bCs/>
          <w:sz w:val="28"/>
          <w:szCs w:val="28"/>
          <w:u w:val="single"/>
        </w:rPr>
        <w:t xml:space="preserve"> 10</w:t>
      </w:r>
      <w:r w:rsidR="00B9203B">
        <w:rPr>
          <w:b/>
          <w:bCs/>
          <w:sz w:val="28"/>
          <w:szCs w:val="28"/>
          <w:u w:val="single"/>
        </w:rPr>
        <w:t xml:space="preserve"> </w:t>
      </w:r>
      <w:r w:rsidR="0007502F">
        <w:rPr>
          <w:b/>
          <w:bCs/>
          <w:sz w:val="28"/>
          <w:szCs w:val="28"/>
          <w:u w:val="single"/>
        </w:rPr>
        <w:t>сентября</w:t>
      </w:r>
      <w:r w:rsidR="00421CA2" w:rsidRPr="007A122E">
        <w:rPr>
          <w:b/>
          <w:bCs/>
          <w:sz w:val="28"/>
          <w:szCs w:val="28"/>
          <w:u w:val="single"/>
        </w:rPr>
        <w:t xml:space="preserve"> 20</w:t>
      </w:r>
      <w:r>
        <w:rPr>
          <w:b/>
          <w:bCs/>
          <w:sz w:val="28"/>
          <w:szCs w:val="28"/>
          <w:u w:val="single"/>
        </w:rPr>
        <w:t>20</w:t>
      </w:r>
      <w:r w:rsidR="00421CA2" w:rsidRPr="007A122E">
        <w:rPr>
          <w:b/>
          <w:bCs/>
          <w:sz w:val="28"/>
          <w:szCs w:val="28"/>
          <w:u w:val="single"/>
        </w:rPr>
        <w:t xml:space="preserve"> года</w:t>
      </w:r>
    </w:p>
    <w:p w:rsidR="00421CA2" w:rsidRPr="007A122E" w:rsidRDefault="00421CA2" w:rsidP="00421CA2">
      <w:pPr>
        <w:pStyle w:val="a3"/>
        <w:rPr>
          <w:b/>
          <w:sz w:val="40"/>
          <w:szCs w:val="40"/>
        </w:rPr>
      </w:pPr>
    </w:p>
    <w:p w:rsidR="00421CA2" w:rsidRPr="007A122E" w:rsidRDefault="0053590E" w:rsidP="00421CA2">
      <w:pPr>
        <w:pStyle w:val="a3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-365760</wp:posOffset>
            </wp:positionH>
            <wp:positionV relativeFrom="margin">
              <wp:posOffset>2672715</wp:posOffset>
            </wp:positionV>
            <wp:extent cx="2209800" cy="2390775"/>
            <wp:effectExtent l="19050" t="0" r="0" b="0"/>
            <wp:wrapSquare wrapText="bothSides"/>
            <wp:docPr id="2" name="Рисунок 1" descr="IMG_3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1CA2" w:rsidRPr="007A122E">
        <w:rPr>
          <w:b/>
          <w:sz w:val="40"/>
          <w:szCs w:val="40"/>
        </w:rPr>
        <w:t>ВНИМАНИЕ:</w:t>
      </w:r>
      <w:r w:rsidR="002D24DF">
        <w:rPr>
          <w:b/>
          <w:sz w:val="40"/>
          <w:szCs w:val="40"/>
        </w:rPr>
        <w:t xml:space="preserve"> </w:t>
      </w:r>
      <w:r w:rsidR="00197E66">
        <w:rPr>
          <w:b/>
          <w:sz w:val="40"/>
          <w:szCs w:val="40"/>
        </w:rPr>
        <w:t>РАПСОВЫЙ ПИЛИЛЬЩИК НА ОЗИМОМ РАПСЕ</w:t>
      </w:r>
      <w:r w:rsidR="00421CA2" w:rsidRPr="007A122E">
        <w:rPr>
          <w:b/>
          <w:sz w:val="40"/>
          <w:szCs w:val="40"/>
        </w:rPr>
        <w:t>!!!</w:t>
      </w:r>
    </w:p>
    <w:p w:rsidR="00B8244F" w:rsidRDefault="00B8244F" w:rsidP="00421CA2">
      <w:pPr>
        <w:pStyle w:val="a3"/>
        <w:rPr>
          <w:szCs w:val="28"/>
        </w:rPr>
      </w:pPr>
    </w:p>
    <w:p w:rsidR="00143647" w:rsidRPr="008A7414" w:rsidRDefault="00676B06" w:rsidP="00143647">
      <w:pPr>
        <w:pStyle w:val="a3"/>
        <w:ind w:firstLine="567"/>
        <w:jc w:val="both"/>
        <w:rPr>
          <w:szCs w:val="28"/>
        </w:rPr>
      </w:pPr>
      <w:r w:rsidRPr="00676B06">
        <w:rPr>
          <w:szCs w:val="28"/>
        </w:rPr>
        <w:t xml:space="preserve">На </w:t>
      </w:r>
      <w:r>
        <w:rPr>
          <w:szCs w:val="28"/>
        </w:rPr>
        <w:t xml:space="preserve">посевах </w:t>
      </w:r>
      <w:r w:rsidRPr="00676B06">
        <w:rPr>
          <w:szCs w:val="28"/>
        </w:rPr>
        <w:t xml:space="preserve"> озим</w:t>
      </w:r>
      <w:r>
        <w:rPr>
          <w:szCs w:val="28"/>
        </w:rPr>
        <w:t xml:space="preserve">ого рапса отмечается фаза </w:t>
      </w:r>
      <w:r w:rsidR="0053590E">
        <w:rPr>
          <w:szCs w:val="28"/>
        </w:rPr>
        <w:t xml:space="preserve">всходы – </w:t>
      </w:r>
      <w:r w:rsidR="00367698">
        <w:rPr>
          <w:szCs w:val="28"/>
        </w:rPr>
        <w:t>три</w:t>
      </w:r>
      <w:r w:rsidR="0053590E">
        <w:rPr>
          <w:szCs w:val="28"/>
        </w:rPr>
        <w:t xml:space="preserve"> пары настоящих</w:t>
      </w:r>
      <w:r w:rsidRPr="00676B06">
        <w:rPr>
          <w:szCs w:val="28"/>
        </w:rPr>
        <w:t xml:space="preserve"> </w:t>
      </w:r>
      <w:proofErr w:type="spellStart"/>
      <w:r w:rsidRPr="00676B06">
        <w:rPr>
          <w:szCs w:val="28"/>
        </w:rPr>
        <w:t>лист</w:t>
      </w:r>
      <w:r w:rsidR="0053590E">
        <w:rPr>
          <w:szCs w:val="28"/>
        </w:rPr>
        <w:t>ев</w:t>
      </w:r>
      <w:proofErr w:type="spellEnd"/>
      <w:r w:rsidRPr="00676B06">
        <w:rPr>
          <w:szCs w:val="28"/>
        </w:rPr>
        <w:t xml:space="preserve">. </w:t>
      </w:r>
      <w:r w:rsidR="00367698">
        <w:rPr>
          <w:szCs w:val="28"/>
        </w:rPr>
        <w:t>Н</w:t>
      </w:r>
      <w:r w:rsidR="0007502F">
        <w:rPr>
          <w:szCs w:val="28"/>
        </w:rPr>
        <w:t xml:space="preserve">ачалось заселение </w:t>
      </w:r>
      <w:r w:rsidR="00367698">
        <w:rPr>
          <w:szCs w:val="28"/>
        </w:rPr>
        <w:t xml:space="preserve">посевов </w:t>
      </w:r>
      <w:r w:rsidR="00674F5F" w:rsidRPr="008A7414">
        <w:rPr>
          <w:szCs w:val="28"/>
        </w:rPr>
        <w:t>рапсовым пилильщиком</w:t>
      </w:r>
      <w:r w:rsidR="0007502F">
        <w:rPr>
          <w:szCs w:val="28"/>
        </w:rPr>
        <w:t xml:space="preserve"> (</w:t>
      </w:r>
      <w:proofErr w:type="spellStart"/>
      <w:r>
        <w:rPr>
          <w:szCs w:val="28"/>
        </w:rPr>
        <w:t>Глусский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Климовический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Хотимский</w:t>
      </w:r>
      <w:proofErr w:type="spellEnd"/>
      <w:r w:rsidR="0007502F">
        <w:rPr>
          <w:szCs w:val="28"/>
        </w:rPr>
        <w:t xml:space="preserve"> район</w:t>
      </w:r>
      <w:r>
        <w:rPr>
          <w:szCs w:val="28"/>
        </w:rPr>
        <w:t>ы</w:t>
      </w:r>
      <w:r w:rsidR="0007502F">
        <w:rPr>
          <w:szCs w:val="28"/>
        </w:rPr>
        <w:t>)</w:t>
      </w:r>
      <w:r w:rsidR="00674F5F" w:rsidRPr="008A7414">
        <w:rPr>
          <w:szCs w:val="28"/>
        </w:rPr>
        <w:t xml:space="preserve">. </w:t>
      </w:r>
      <w:r w:rsidR="006726AD" w:rsidRPr="008A7414">
        <w:rPr>
          <w:szCs w:val="28"/>
        </w:rPr>
        <w:t>Численность вредителя близка к ЭПВ.</w:t>
      </w:r>
      <w:r w:rsidR="00143647" w:rsidRPr="008A7414">
        <w:rPr>
          <w:szCs w:val="28"/>
        </w:rPr>
        <w:t xml:space="preserve"> </w:t>
      </w:r>
    </w:p>
    <w:p w:rsidR="00674F5F" w:rsidRPr="008A7414" w:rsidRDefault="00143647" w:rsidP="00143647">
      <w:pPr>
        <w:pStyle w:val="a3"/>
        <w:ind w:firstLine="567"/>
        <w:jc w:val="both"/>
        <w:rPr>
          <w:szCs w:val="28"/>
        </w:rPr>
      </w:pPr>
      <w:r w:rsidRPr="008A7414">
        <w:rPr>
          <w:szCs w:val="28"/>
        </w:rPr>
        <w:t>Экономический порог вредоносности рапсового пилильщика: 1-2 ложногусеницы при 10% заселении растений в фазу первая пара    настоящих</w:t>
      </w:r>
      <w:r w:rsidR="0007502F">
        <w:rPr>
          <w:szCs w:val="28"/>
        </w:rPr>
        <w:t xml:space="preserve"> </w:t>
      </w:r>
      <w:proofErr w:type="gramStart"/>
      <w:r w:rsidRPr="008A7414">
        <w:rPr>
          <w:szCs w:val="28"/>
        </w:rPr>
        <w:t>-р</w:t>
      </w:r>
      <w:proofErr w:type="gramEnd"/>
      <w:r w:rsidRPr="008A7414">
        <w:rPr>
          <w:szCs w:val="28"/>
        </w:rPr>
        <w:t>озетка листьев.</w:t>
      </w:r>
    </w:p>
    <w:p w:rsidR="00B9203B" w:rsidRPr="008A7414" w:rsidRDefault="00B9203B" w:rsidP="00A13F8F">
      <w:pPr>
        <w:pStyle w:val="a3"/>
        <w:ind w:firstLine="567"/>
        <w:jc w:val="both"/>
        <w:rPr>
          <w:color w:val="333333"/>
          <w:szCs w:val="28"/>
          <w:shd w:val="clear" w:color="auto" w:fill="FFFFFF"/>
        </w:rPr>
      </w:pPr>
      <w:r w:rsidRPr="008A7414">
        <w:rPr>
          <w:color w:val="333333"/>
          <w:szCs w:val="28"/>
          <w:shd w:val="clear" w:color="auto" w:fill="FFFFFF"/>
        </w:rPr>
        <w:t>Взрослое насекомое, ярко-оранжевое, с черной головой и усиками, тёмными пятнами на спинке и двумя парами прозрачных,</w:t>
      </w:r>
      <w:r w:rsidR="009A52FA" w:rsidRPr="008A7414">
        <w:rPr>
          <w:color w:val="333333"/>
          <w:szCs w:val="28"/>
          <w:shd w:val="clear" w:color="auto" w:fill="FFFFFF"/>
        </w:rPr>
        <w:t xml:space="preserve"> желтоватых у основания крыльев</w:t>
      </w:r>
      <w:r w:rsidRPr="008A7414">
        <w:rPr>
          <w:color w:val="333333"/>
          <w:szCs w:val="28"/>
          <w:shd w:val="clear" w:color="auto" w:fill="FFFFFF"/>
        </w:rPr>
        <w:t>; длина тела 7-8 мм. Яйца овальные, светло-желтые. Личинка пилильщик</w:t>
      </w:r>
      <w:proofErr w:type="gramStart"/>
      <w:r w:rsidRPr="008A7414">
        <w:rPr>
          <w:color w:val="333333"/>
          <w:szCs w:val="28"/>
          <w:shd w:val="clear" w:color="auto" w:fill="FFFFFF"/>
        </w:rPr>
        <w:t>а</w:t>
      </w:r>
      <w:r w:rsidR="00367698">
        <w:rPr>
          <w:color w:val="333333"/>
          <w:szCs w:val="28"/>
          <w:shd w:val="clear" w:color="auto" w:fill="FFFFFF"/>
        </w:rPr>
        <w:t>-</w:t>
      </w:r>
      <w:proofErr w:type="gramEnd"/>
      <w:r w:rsidRPr="008A7414">
        <w:rPr>
          <w:color w:val="333333"/>
          <w:szCs w:val="28"/>
          <w:shd w:val="clear" w:color="auto" w:fill="FFFFFF"/>
        </w:rPr>
        <w:t xml:space="preserve"> ложногусениц</w:t>
      </w:r>
      <w:r w:rsidR="00367698">
        <w:rPr>
          <w:color w:val="333333"/>
          <w:szCs w:val="28"/>
          <w:shd w:val="clear" w:color="auto" w:fill="FFFFFF"/>
        </w:rPr>
        <w:t>а, грязно-зеленого цвета</w:t>
      </w:r>
      <w:r w:rsidRPr="008A7414">
        <w:rPr>
          <w:color w:val="333333"/>
          <w:szCs w:val="28"/>
          <w:shd w:val="clear" w:color="auto" w:fill="FFFFFF"/>
        </w:rPr>
        <w:t xml:space="preserve"> с черной головой; длина 17-18 мм.</w:t>
      </w:r>
      <w:r w:rsidR="00F647D2" w:rsidRPr="008A7414">
        <w:rPr>
          <w:color w:val="333333"/>
          <w:szCs w:val="28"/>
          <w:shd w:val="clear" w:color="auto" w:fill="FFFFFF"/>
        </w:rPr>
        <w:t xml:space="preserve"> Ложногусеницы беспорядочно объедают листья </w:t>
      </w:r>
      <w:proofErr w:type="gramStart"/>
      <w:r w:rsidR="00F647D2" w:rsidRPr="008A7414">
        <w:rPr>
          <w:color w:val="333333"/>
          <w:szCs w:val="28"/>
          <w:shd w:val="clear" w:color="auto" w:fill="FFFFFF"/>
        </w:rPr>
        <w:t>рапса</w:t>
      </w:r>
      <w:proofErr w:type="gramEnd"/>
      <w:r w:rsidR="00F647D2" w:rsidRPr="008A7414">
        <w:rPr>
          <w:color w:val="333333"/>
          <w:szCs w:val="28"/>
          <w:shd w:val="clear" w:color="auto" w:fill="FFFFFF"/>
        </w:rPr>
        <w:t xml:space="preserve"> не трогая толстых жилок.</w:t>
      </w:r>
    </w:p>
    <w:tbl>
      <w:tblPr>
        <w:tblpPr w:leftFromText="180" w:rightFromText="180" w:vertAnchor="text" w:horzAnchor="margin" w:tblpXSpec="center" w:tblpY="205"/>
        <w:tblW w:w="7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5"/>
        <w:gridCol w:w="4162"/>
      </w:tblGrid>
      <w:tr w:rsidR="00621FDB" w:rsidRPr="008A7414" w:rsidTr="00143647">
        <w:trPr>
          <w:trHeight w:val="559"/>
        </w:trPr>
        <w:tc>
          <w:tcPr>
            <w:tcW w:w="2885" w:type="dxa"/>
          </w:tcPr>
          <w:p w:rsidR="00621FDB" w:rsidRPr="008A7414" w:rsidRDefault="00621FDB" w:rsidP="00143647">
            <w:pPr>
              <w:autoSpaceDE w:val="0"/>
              <w:autoSpaceDN w:val="0"/>
              <w:adjustRightInd w:val="0"/>
              <w:ind w:right="567"/>
              <w:contextualSpacing/>
              <w:jc w:val="both"/>
            </w:pPr>
            <w:r w:rsidRPr="008A7414">
              <w:t>Методика учета:</w:t>
            </w:r>
          </w:p>
        </w:tc>
        <w:tc>
          <w:tcPr>
            <w:tcW w:w="4162" w:type="dxa"/>
          </w:tcPr>
          <w:p w:rsidR="00621FDB" w:rsidRPr="008A7414" w:rsidRDefault="00621FDB" w:rsidP="00143647">
            <w:pPr>
              <w:autoSpaceDE w:val="0"/>
              <w:autoSpaceDN w:val="0"/>
              <w:adjustRightInd w:val="0"/>
              <w:ind w:right="567"/>
              <w:contextualSpacing/>
              <w:jc w:val="both"/>
            </w:pPr>
            <w:r w:rsidRPr="008A7414">
              <w:t>100 пробных растений по диагонали участка</w:t>
            </w:r>
          </w:p>
        </w:tc>
      </w:tr>
      <w:tr w:rsidR="00621FDB" w:rsidRPr="008A7414" w:rsidTr="00143647">
        <w:trPr>
          <w:trHeight w:val="560"/>
        </w:trPr>
        <w:tc>
          <w:tcPr>
            <w:tcW w:w="2885" w:type="dxa"/>
          </w:tcPr>
          <w:p w:rsidR="00621FDB" w:rsidRPr="008A7414" w:rsidRDefault="00621FDB" w:rsidP="00143647">
            <w:pPr>
              <w:autoSpaceDE w:val="0"/>
              <w:autoSpaceDN w:val="0"/>
              <w:adjustRightInd w:val="0"/>
              <w:ind w:right="567"/>
              <w:contextualSpacing/>
              <w:jc w:val="both"/>
            </w:pPr>
            <w:r w:rsidRPr="008A7414">
              <w:t>Единица учета:</w:t>
            </w:r>
          </w:p>
        </w:tc>
        <w:tc>
          <w:tcPr>
            <w:tcW w:w="4162" w:type="dxa"/>
          </w:tcPr>
          <w:p w:rsidR="00621FDB" w:rsidRPr="008A7414" w:rsidRDefault="00621FDB" w:rsidP="00143647">
            <w:pPr>
              <w:autoSpaceDE w:val="0"/>
              <w:autoSpaceDN w:val="0"/>
              <w:adjustRightInd w:val="0"/>
              <w:ind w:right="567"/>
              <w:contextualSpacing/>
              <w:jc w:val="both"/>
            </w:pPr>
            <w:r w:rsidRPr="008A7414">
              <w:t>Экз./растение</w:t>
            </w:r>
          </w:p>
        </w:tc>
      </w:tr>
    </w:tbl>
    <w:p w:rsidR="00621FDB" w:rsidRPr="008A7414" w:rsidRDefault="00621FDB" w:rsidP="00621FDB">
      <w:pPr>
        <w:pStyle w:val="a3"/>
        <w:jc w:val="both"/>
        <w:rPr>
          <w:szCs w:val="28"/>
        </w:rPr>
      </w:pPr>
      <w:r w:rsidRPr="008A7414">
        <w:rPr>
          <w:szCs w:val="28"/>
        </w:rPr>
        <w:t xml:space="preserve">  </w:t>
      </w:r>
    </w:p>
    <w:p w:rsidR="00621FDB" w:rsidRPr="008A7414" w:rsidRDefault="00621FDB" w:rsidP="00621FDB">
      <w:pPr>
        <w:pStyle w:val="a3"/>
        <w:jc w:val="both"/>
        <w:rPr>
          <w:szCs w:val="28"/>
        </w:rPr>
      </w:pPr>
    </w:p>
    <w:p w:rsidR="00621FDB" w:rsidRPr="008A7414" w:rsidRDefault="00621FDB" w:rsidP="00621FDB">
      <w:pPr>
        <w:pStyle w:val="a3"/>
        <w:jc w:val="both"/>
        <w:rPr>
          <w:szCs w:val="28"/>
        </w:rPr>
      </w:pPr>
    </w:p>
    <w:p w:rsidR="00621FDB" w:rsidRPr="008A7414" w:rsidRDefault="00621FDB" w:rsidP="00621FDB">
      <w:pPr>
        <w:pStyle w:val="a3"/>
        <w:jc w:val="both"/>
        <w:rPr>
          <w:szCs w:val="28"/>
        </w:rPr>
      </w:pPr>
    </w:p>
    <w:p w:rsidR="00621FDB" w:rsidRPr="008A7414" w:rsidRDefault="00621FDB" w:rsidP="00621FDB">
      <w:pPr>
        <w:pStyle w:val="a3"/>
        <w:jc w:val="both"/>
        <w:rPr>
          <w:szCs w:val="28"/>
        </w:rPr>
      </w:pPr>
    </w:p>
    <w:p w:rsidR="00676B06" w:rsidRPr="00FA2801" w:rsidRDefault="00676B06" w:rsidP="00676B06">
      <w:pPr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         </w:t>
      </w:r>
      <w:r w:rsidRPr="0053270D">
        <w:rPr>
          <w:sz w:val="28"/>
          <w:szCs w:val="28"/>
        </w:rPr>
        <w:t>Информацию о фитосанитарном состоянии  довести до всех заинтересованных лиц</w:t>
      </w:r>
      <w:r>
        <w:rPr>
          <w:sz w:val="28"/>
          <w:szCs w:val="28"/>
        </w:rPr>
        <w:t>.</w:t>
      </w:r>
    </w:p>
    <w:p w:rsidR="00676B06" w:rsidRPr="000F2BB9" w:rsidRDefault="00676B06" w:rsidP="00676B06">
      <w:pPr>
        <w:shd w:val="clear" w:color="auto" w:fill="FFFFFF"/>
        <w:spacing w:before="100" w:beforeAutospacing="1"/>
        <w:ind w:left="-567"/>
        <w:jc w:val="both"/>
        <w:rPr>
          <w:color w:val="000000"/>
          <w:sz w:val="20"/>
          <w:szCs w:val="20"/>
        </w:rPr>
      </w:pPr>
      <w:r w:rsidRPr="000F2BB9">
        <w:rPr>
          <w:sz w:val="20"/>
          <w:szCs w:val="20"/>
          <w:u w:val="single"/>
        </w:rPr>
        <w:t xml:space="preserve">В соответствии со статьей 22 Закона Республике Беларусь «О карантине и защите растений» в республике допускаются к применению только средства защиты растений, прошедшие государственную регистрацию и включенные в Государственный реестр средств защиты растений и удобрений, разрешенных к применению на территории Республики Беларусь. </w:t>
      </w:r>
      <w:proofErr w:type="gramStart"/>
      <w:r w:rsidRPr="000F2BB9">
        <w:rPr>
          <w:sz w:val="20"/>
          <w:szCs w:val="20"/>
          <w:u w:val="single"/>
        </w:rPr>
        <w:t>Применение средств защиты растений должно осуществляться при реализации мероприятий по защите растений в соответствии с требованиями санитарных правил, иными обязательными для соблюдения требованиями ТНПА и с соблюдением рекомендаций по применению средств защиты растений лицами, имеющими специальную подготовку, а также с учетом требований, установленных законодательными актами в области охраны окружающей среды и рационального использования природных ресурсов.</w:t>
      </w:r>
      <w:proofErr w:type="gramEnd"/>
    </w:p>
    <w:p w:rsidR="00676B06" w:rsidRPr="0072178E" w:rsidRDefault="00676B06" w:rsidP="00676B06"/>
    <w:p w:rsidR="00676B06" w:rsidRPr="0072178E" w:rsidRDefault="00676B06" w:rsidP="00676B06">
      <w:pPr>
        <w:jc w:val="center"/>
        <w:rPr>
          <w:sz w:val="28"/>
          <w:szCs w:val="28"/>
        </w:rPr>
      </w:pPr>
      <w:r w:rsidRPr="0072178E">
        <w:rPr>
          <w:sz w:val="28"/>
          <w:szCs w:val="28"/>
        </w:rPr>
        <w:t xml:space="preserve">Отдел фитосанитарной диагностики, прогноза и </w:t>
      </w:r>
      <w:proofErr w:type="gramStart"/>
      <w:r w:rsidRPr="0072178E">
        <w:rPr>
          <w:sz w:val="28"/>
          <w:szCs w:val="28"/>
        </w:rPr>
        <w:t>контроля за</w:t>
      </w:r>
      <w:proofErr w:type="gramEnd"/>
      <w:r w:rsidRPr="0072178E">
        <w:rPr>
          <w:sz w:val="28"/>
          <w:szCs w:val="28"/>
        </w:rPr>
        <w:t xml:space="preserve"> применением</w:t>
      </w:r>
    </w:p>
    <w:p w:rsidR="00DE3F0A" w:rsidRDefault="00676B06" w:rsidP="00676B06">
      <w:pPr>
        <w:ind w:left="708"/>
        <w:jc w:val="center"/>
      </w:pPr>
      <w:r w:rsidRPr="0072178E">
        <w:rPr>
          <w:sz w:val="28"/>
          <w:szCs w:val="28"/>
        </w:rPr>
        <w:t>средств защиты растений.</w:t>
      </w:r>
    </w:p>
    <w:p w:rsidR="00801B9C" w:rsidRDefault="00801B9C" w:rsidP="008D743E">
      <w:pPr>
        <w:ind w:left="708"/>
        <w:jc w:val="center"/>
        <w:rPr>
          <w:sz w:val="28"/>
          <w:szCs w:val="28"/>
        </w:rPr>
      </w:pPr>
    </w:p>
    <w:p w:rsidR="00801B9C" w:rsidRDefault="00801B9C" w:rsidP="008D743E">
      <w:pPr>
        <w:ind w:left="708"/>
        <w:jc w:val="center"/>
        <w:rPr>
          <w:sz w:val="28"/>
          <w:szCs w:val="28"/>
        </w:rPr>
      </w:pPr>
    </w:p>
    <w:p w:rsidR="00801B9C" w:rsidRDefault="00801B9C" w:rsidP="00676B06">
      <w:pPr>
        <w:rPr>
          <w:sz w:val="28"/>
          <w:szCs w:val="28"/>
        </w:rPr>
      </w:pPr>
    </w:p>
    <w:p w:rsidR="00801B9C" w:rsidRDefault="00801B9C" w:rsidP="008D743E">
      <w:pPr>
        <w:ind w:left="708"/>
        <w:jc w:val="center"/>
        <w:rPr>
          <w:sz w:val="28"/>
          <w:szCs w:val="28"/>
        </w:rPr>
      </w:pPr>
    </w:p>
    <w:p w:rsidR="00801B9C" w:rsidRDefault="00801B9C" w:rsidP="008D743E">
      <w:pPr>
        <w:ind w:left="708"/>
        <w:jc w:val="center"/>
        <w:rPr>
          <w:sz w:val="28"/>
          <w:szCs w:val="28"/>
        </w:rPr>
      </w:pPr>
    </w:p>
    <w:p w:rsidR="00801B9C" w:rsidRDefault="00801B9C" w:rsidP="00F070F1">
      <w:pPr>
        <w:rPr>
          <w:sz w:val="28"/>
          <w:szCs w:val="28"/>
        </w:rPr>
      </w:pPr>
    </w:p>
    <w:sectPr w:rsidR="00801B9C" w:rsidSect="00676B06">
      <w:pgSz w:w="11906" w:h="16838"/>
      <w:pgMar w:top="426" w:right="850" w:bottom="709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CA2"/>
    <w:rsid w:val="000258FD"/>
    <w:rsid w:val="00045ED5"/>
    <w:rsid w:val="00053176"/>
    <w:rsid w:val="0007320A"/>
    <w:rsid w:val="00073472"/>
    <w:rsid w:val="0007502F"/>
    <w:rsid w:val="000A531A"/>
    <w:rsid w:val="00110EC0"/>
    <w:rsid w:val="00143647"/>
    <w:rsid w:val="00183673"/>
    <w:rsid w:val="001874F9"/>
    <w:rsid w:val="00191806"/>
    <w:rsid w:val="001932C6"/>
    <w:rsid w:val="00197E66"/>
    <w:rsid w:val="001A3FB1"/>
    <w:rsid w:val="001D105F"/>
    <w:rsid w:val="001D577E"/>
    <w:rsid w:val="001F39D7"/>
    <w:rsid w:val="00232350"/>
    <w:rsid w:val="00263946"/>
    <w:rsid w:val="002879A6"/>
    <w:rsid w:val="002D24DF"/>
    <w:rsid w:val="003070CA"/>
    <w:rsid w:val="00333E7C"/>
    <w:rsid w:val="0035309D"/>
    <w:rsid w:val="003651E5"/>
    <w:rsid w:val="00367698"/>
    <w:rsid w:val="00380BAE"/>
    <w:rsid w:val="00390E40"/>
    <w:rsid w:val="003B6633"/>
    <w:rsid w:val="003C187C"/>
    <w:rsid w:val="003C59FA"/>
    <w:rsid w:val="003F613D"/>
    <w:rsid w:val="00421CA2"/>
    <w:rsid w:val="00443EEE"/>
    <w:rsid w:val="00476E5A"/>
    <w:rsid w:val="004A2927"/>
    <w:rsid w:val="004B3D40"/>
    <w:rsid w:val="004B7340"/>
    <w:rsid w:val="00533CDC"/>
    <w:rsid w:val="0053590E"/>
    <w:rsid w:val="0055504B"/>
    <w:rsid w:val="00570231"/>
    <w:rsid w:val="005879E6"/>
    <w:rsid w:val="005901EF"/>
    <w:rsid w:val="005A676B"/>
    <w:rsid w:val="005B7233"/>
    <w:rsid w:val="005C6800"/>
    <w:rsid w:val="005E16CE"/>
    <w:rsid w:val="00616BEB"/>
    <w:rsid w:val="00621FDB"/>
    <w:rsid w:val="006253BA"/>
    <w:rsid w:val="00663DBF"/>
    <w:rsid w:val="006726AD"/>
    <w:rsid w:val="00674F5F"/>
    <w:rsid w:val="00675D48"/>
    <w:rsid w:val="00676B06"/>
    <w:rsid w:val="006A3F0F"/>
    <w:rsid w:val="006B3ADB"/>
    <w:rsid w:val="006F2B07"/>
    <w:rsid w:val="007469EA"/>
    <w:rsid w:val="007940FD"/>
    <w:rsid w:val="007F1E17"/>
    <w:rsid w:val="00801B9C"/>
    <w:rsid w:val="00824D07"/>
    <w:rsid w:val="008528F3"/>
    <w:rsid w:val="008618F0"/>
    <w:rsid w:val="008A7414"/>
    <w:rsid w:val="008A7D3A"/>
    <w:rsid w:val="008B37F8"/>
    <w:rsid w:val="008D743E"/>
    <w:rsid w:val="008E03F0"/>
    <w:rsid w:val="008F3092"/>
    <w:rsid w:val="008F5DFF"/>
    <w:rsid w:val="008F70D9"/>
    <w:rsid w:val="009029CC"/>
    <w:rsid w:val="00914CCF"/>
    <w:rsid w:val="009223CB"/>
    <w:rsid w:val="009416FA"/>
    <w:rsid w:val="00967212"/>
    <w:rsid w:val="009A52FA"/>
    <w:rsid w:val="009C595C"/>
    <w:rsid w:val="009E4696"/>
    <w:rsid w:val="009F1871"/>
    <w:rsid w:val="00A03A7D"/>
    <w:rsid w:val="00A13F8F"/>
    <w:rsid w:val="00A22167"/>
    <w:rsid w:val="00AA38C2"/>
    <w:rsid w:val="00AC4EBA"/>
    <w:rsid w:val="00AF32EF"/>
    <w:rsid w:val="00B411E8"/>
    <w:rsid w:val="00B443F5"/>
    <w:rsid w:val="00B52571"/>
    <w:rsid w:val="00B7002C"/>
    <w:rsid w:val="00B75E50"/>
    <w:rsid w:val="00B8244F"/>
    <w:rsid w:val="00B9203B"/>
    <w:rsid w:val="00BB3FA0"/>
    <w:rsid w:val="00C17653"/>
    <w:rsid w:val="00C46F4A"/>
    <w:rsid w:val="00C556E7"/>
    <w:rsid w:val="00C83443"/>
    <w:rsid w:val="00C924BB"/>
    <w:rsid w:val="00CD7B6F"/>
    <w:rsid w:val="00D0149F"/>
    <w:rsid w:val="00D102D2"/>
    <w:rsid w:val="00D1057F"/>
    <w:rsid w:val="00D2727D"/>
    <w:rsid w:val="00D743B7"/>
    <w:rsid w:val="00DA0735"/>
    <w:rsid w:val="00DA79F1"/>
    <w:rsid w:val="00DB14F0"/>
    <w:rsid w:val="00DD1BB3"/>
    <w:rsid w:val="00DD4F32"/>
    <w:rsid w:val="00DE3F0A"/>
    <w:rsid w:val="00E45B36"/>
    <w:rsid w:val="00E5183E"/>
    <w:rsid w:val="00E51C00"/>
    <w:rsid w:val="00E56819"/>
    <w:rsid w:val="00E6124C"/>
    <w:rsid w:val="00E65A7E"/>
    <w:rsid w:val="00EB7D74"/>
    <w:rsid w:val="00ED1EFA"/>
    <w:rsid w:val="00F070F1"/>
    <w:rsid w:val="00F20F4E"/>
    <w:rsid w:val="00F43498"/>
    <w:rsid w:val="00F622FE"/>
    <w:rsid w:val="00F647D2"/>
    <w:rsid w:val="00F96CBF"/>
    <w:rsid w:val="00FB18E3"/>
    <w:rsid w:val="00FC77D4"/>
    <w:rsid w:val="00FD6AFA"/>
    <w:rsid w:val="00FD7EFF"/>
    <w:rsid w:val="00FF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1CA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21C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3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AD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29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24D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75781-5C1A-45B3-A5DD-448F1F94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165</cp:revision>
  <cp:lastPrinted>2020-09-10T13:06:00Z</cp:lastPrinted>
  <dcterms:created xsi:type="dcterms:W3CDTF">2016-04-25T05:55:00Z</dcterms:created>
  <dcterms:modified xsi:type="dcterms:W3CDTF">2020-09-14T09:10:00Z</dcterms:modified>
</cp:coreProperties>
</file>