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AF" w:rsidRPr="00070512" w:rsidRDefault="00E30FAF" w:rsidP="00DD5E87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  <w:bdr w:val="none" w:sz="0" w:space="0" w:color="auto" w:frame="1"/>
          <w:shd w:val="clear" w:color="auto" w:fill="FFFFFF"/>
        </w:rPr>
      </w:pPr>
      <w:r w:rsidRPr="00070512">
        <w:rPr>
          <w:rFonts w:ascii="Times New Roman" w:hAnsi="Times New Roman" w:cs="Times New Roman"/>
          <w:b/>
          <w:i/>
          <w:iCs/>
          <w:sz w:val="36"/>
          <w:szCs w:val="36"/>
          <w:bdr w:val="none" w:sz="0" w:space="0" w:color="auto" w:frame="1"/>
          <w:shd w:val="clear" w:color="auto" w:fill="FFFFFF"/>
        </w:rPr>
        <w:t>Лучше голодай, а добрым семенем засевай!</w:t>
      </w:r>
    </w:p>
    <w:p w:rsidR="00E30FAF" w:rsidRPr="00E30FAF" w:rsidRDefault="00E30FAF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в 1673 году указ </w:t>
      </w:r>
      <w:r w:rsidR="00DD5E87">
        <w:rPr>
          <w:rFonts w:ascii="Times New Roman" w:hAnsi="Times New Roman" w:cs="Times New Roman"/>
          <w:sz w:val="28"/>
          <w:szCs w:val="28"/>
          <w:shd w:val="clear" w:color="auto" w:fill="FFFFFF"/>
        </w:rPr>
        <w:t>царя Алексея Михайловича гласил</w:t>
      </w:r>
      <w:r w:rsidRPr="00E30F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D5E87" w:rsidRPr="00DD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0FAF">
        <w:rPr>
          <w:rFonts w:ascii="Times New Roman" w:hAnsi="Times New Roman" w:cs="Times New Roman"/>
          <w:sz w:val="28"/>
          <w:szCs w:val="28"/>
          <w:shd w:val="clear" w:color="auto" w:fill="FFFFFF"/>
        </w:rPr>
        <w:t>«Смотреть за крестьянами, чтобы сея</w:t>
      </w:r>
      <w:r w:rsidR="00DD5E87">
        <w:rPr>
          <w:rFonts w:ascii="Times New Roman" w:hAnsi="Times New Roman" w:cs="Times New Roman"/>
          <w:sz w:val="28"/>
          <w:szCs w:val="28"/>
          <w:shd w:val="clear" w:color="auto" w:fill="FFFFFF"/>
        </w:rPr>
        <w:t>ли во время и хорошими семенами</w:t>
      </w:r>
      <w:r w:rsidRPr="00E30FA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D5E87" w:rsidRPr="00DD5E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0FAF" w:rsidRPr="00DD5E87" w:rsidRDefault="00E30FAF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FAF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посеешь, то и пожнешь, гласит народная молва. Эта мудрая фраза всегда актуальна</w:t>
      </w:r>
      <w:r w:rsidR="000705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0FAF" w:rsidRPr="0092719E" w:rsidRDefault="00E30FAF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урожайность сельскохозяйственных культур влияет множество факторов: климат, применяемая агротехника, севооборот, погодные условия в </w:t>
      </w:r>
      <w:r w:rsidR="00070512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конкретный период произрастания</w:t>
      </w:r>
      <w:r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. Но любые, даже самые оптимальные внешние условия, могут не дать ожидаемого результата, е</w:t>
      </w:r>
      <w:proofErr w:type="gramStart"/>
      <w:r w:rsidR="00DD5E87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ли не позаботиться о качественном семенном материале. Это знают все, кто работает на земле, независимо от того, имеют они маленький дачный участок или обрабатывают несколько тысяч гектаров.</w:t>
      </w:r>
    </w:p>
    <w:p w:rsidR="00E30FAF" w:rsidRPr="00DD5E87" w:rsidRDefault="00E30FAF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FA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посевные качества семян характеризуются такими показателями как чистота</w:t>
      </w:r>
      <w:proofErr w:type="gramStart"/>
      <w:r w:rsidRPr="00E30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E30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влажность, энергия прорастания, лабораторная всхожесть , масса 1000 зерен</w:t>
      </w:r>
      <w:r w:rsidR="00DD5E87" w:rsidRPr="00DD5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D5E87">
        <w:rPr>
          <w:rFonts w:ascii="Times New Roman" w:hAnsi="Times New Roman" w:cs="Times New Roman"/>
          <w:sz w:val="28"/>
          <w:szCs w:val="28"/>
          <w:shd w:val="clear" w:color="auto" w:fill="FFFFFF"/>
        </w:rPr>
        <w:t>заселенность вредителями</w:t>
      </w:r>
      <w:r w:rsidRPr="00E30FAF">
        <w:rPr>
          <w:rFonts w:ascii="Times New Roman" w:hAnsi="Times New Roman" w:cs="Times New Roman"/>
          <w:sz w:val="28"/>
          <w:szCs w:val="28"/>
          <w:shd w:val="clear" w:color="auto" w:fill="FFFFFF"/>
        </w:rPr>
        <w:t>. Все показатели качества взаимосвязаны, т. е. при ухудшении одного из них ведет ухудшение другого.</w:t>
      </w:r>
    </w:p>
    <w:p w:rsidR="00E30FAF" w:rsidRPr="0092719E" w:rsidRDefault="00E30FAF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привести массу примеров, когда посев семенами низкого качества подрывал надежду земледельцев на высокий урожай и приводил к немалым экономическим потерям.</w:t>
      </w:r>
    </w:p>
    <w:p w:rsidR="00E30FAF" w:rsidRPr="0092719E" w:rsidRDefault="00E30FAF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Сельхозпроизводители должны помнить, что семена — живые организмы. Поэтому, как всякому живому организму, им присуще старение, утрата жизненных функций и способность к прорастанию.</w:t>
      </w:r>
    </w:p>
    <w:p w:rsidR="00E30FAF" w:rsidRPr="0092719E" w:rsidRDefault="00E30FAF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Высококачественные семена – это один из самых важных факторов повышения урожайности возделываемых культур. Следует иметь в виду, что кондиционный семенной материал не может быть получен из бункера комбайна. Семена должны пройти путь послеуборочной подготовки к посеву – очистку, калибровку, протравливание.</w:t>
      </w:r>
    </w:p>
    <w:p w:rsidR="00E30FAF" w:rsidRPr="0092719E" w:rsidRDefault="00E30FAF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Послеуборочную обработку семенного зерна необходимо начинать с немедленного удаления сорных примесей, так как наиболее интенсивно дышат семена сорных растений. К сожалению, не все наши сельхозпроизводители придают этому большое значение и засыпают в склад  неочищенные семена. Для полного сохранения посевных качеств важно быстро довести свежеубранное зерно до влажности ниже критического уровня. Для каждой культуры он свой.</w:t>
      </w:r>
    </w:p>
    <w:p w:rsidR="00E30FAF" w:rsidRPr="0092719E" w:rsidRDefault="00E30FAF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Святая обязанность всех сельхозпроизводителей – проверять  предназначенный для посева материал на сортовые и посевные качества. Ибо по  закону Республики Беларусь «О семеноводстве» семена, </w:t>
      </w:r>
      <w:r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 отвечающие требованиям министерства сельского хозяйства и продовольствия</w:t>
      </w:r>
      <w:r w:rsid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C4AFC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проверенные на посевные качества</w:t>
      </w:r>
      <w:r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высевать запрещено.</w:t>
      </w:r>
    </w:p>
    <w:p w:rsidR="00B87EFD" w:rsidRPr="0092719E" w:rsidRDefault="00C236CE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отдать должное тем руководителям хозяйств, которые понимают важность проверки семян проводимых  специалистами инспекций. Требования окупаются сторицей, если посев производится кондиционными семенами.</w:t>
      </w:r>
    </w:p>
    <w:p w:rsidR="002C6097" w:rsidRPr="0092719E" w:rsidRDefault="00070512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 горами уборка и подготовка семян к осеннему севу, </w:t>
      </w:r>
      <w:proofErr w:type="gramStart"/>
      <w:r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6723E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днако</w:t>
      </w:r>
      <w:proofErr w:type="gramEnd"/>
      <w:r w:rsidR="0066723E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сих пор не</w:t>
      </w:r>
      <w:r w:rsidR="000F4E37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т оплаты за уже</w:t>
      </w:r>
      <w:r w:rsidR="0066723E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36CE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оказанные услуги по проверке семян инспекции по семеноводству</w:t>
      </w:r>
      <w:r w:rsidR="00741B39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36CE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1B39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F336E3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адол</w:t>
      </w:r>
      <w:r w:rsidR="00741B39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женность по оплате за проведение</w:t>
      </w:r>
      <w:r w:rsidR="00F336E3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</w:t>
      </w:r>
      <w:r w:rsidR="00741B39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лиза и выдачу удостоверений</w:t>
      </w:r>
      <w:r w:rsidR="002204A1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</w:t>
      </w:r>
      <w:r w:rsidR="00F336E3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</w:t>
      </w:r>
      <w:r w:rsidR="002204A1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F336E3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 текущего года </w:t>
      </w:r>
      <w:r w:rsidR="00741B39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 организациями</w:t>
      </w:r>
      <w:r w:rsidR="00F336E3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Могилевской области составляет</w:t>
      </w:r>
      <w:r w:rsidR="0066723E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21,375,33 тыс. руб. Самые неплатежеспособные хозяйства находятся в следующих районах: </w:t>
      </w:r>
      <w:proofErr w:type="spellStart"/>
      <w:r w:rsidR="0066723E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Белыничском</w:t>
      </w:r>
      <w:proofErr w:type="spellEnd"/>
      <w:r w:rsidR="0066723E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6723E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Боборуйском</w:t>
      </w:r>
      <w:proofErr w:type="spellEnd"/>
      <w:r w:rsidR="00F336E3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6723E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Быховском</w:t>
      </w:r>
      <w:r w:rsidR="00F336E3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6723E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Глусском</w:t>
      </w:r>
      <w:proofErr w:type="spellEnd"/>
      <w:r w:rsidR="00F336E3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6723E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6723E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Климовичском</w:t>
      </w:r>
      <w:proofErr w:type="spellEnd"/>
      <w:r w:rsidR="00F336E3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6723E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6723E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Костюковичском</w:t>
      </w:r>
      <w:proofErr w:type="spellEnd"/>
      <w:r w:rsidR="0066723E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6723E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Круглянском</w:t>
      </w:r>
      <w:proofErr w:type="spellEnd"/>
      <w:r w:rsid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02493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Шкловском</w:t>
      </w:r>
      <w:proofErr w:type="gramStart"/>
      <w:r w:rsidR="000F4E37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36E3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F336E3" w:rsidRDefault="00F336E3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Дальнейшая проверка семян сельскохозяйственных культур на посевные качества, начиная с озимых зерновых и крестоцветных культур, будет осуществляться в соответствии с законодательством – при </w:t>
      </w:r>
      <w:r w:rsidR="003208E1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 погашении задолженности</w:t>
      </w:r>
      <w:proofErr w:type="gramStart"/>
      <w:r w:rsidR="003208E1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3208E1"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719E">
        <w:rPr>
          <w:rFonts w:ascii="Times New Roman" w:hAnsi="Times New Roman" w:cs="Times New Roman"/>
          <w:sz w:val="28"/>
          <w:szCs w:val="28"/>
          <w:shd w:val="clear" w:color="auto" w:fill="FFFFFF"/>
        </w:rPr>
        <w:t>наличии заявления и документа об оплате.</w:t>
      </w:r>
    </w:p>
    <w:p w:rsidR="002F38B8" w:rsidRDefault="002F38B8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8B8" w:rsidRDefault="002F38B8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8B8" w:rsidRDefault="002F38B8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8B8" w:rsidRDefault="002F38B8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8B8" w:rsidRDefault="002F38B8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8B8" w:rsidRDefault="002F38B8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8B8" w:rsidRDefault="002F38B8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8B8" w:rsidRDefault="002F38B8" w:rsidP="009271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8B8" w:rsidRDefault="002F38B8" w:rsidP="002F38B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директора по семеноводству- </w:t>
      </w:r>
    </w:p>
    <w:p w:rsidR="002F38B8" w:rsidRPr="0092719E" w:rsidRDefault="002F38B8" w:rsidP="002F38B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государственный инспектор                                           Ковалёва Г. Н.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</w:p>
    <w:sectPr w:rsidR="002F38B8" w:rsidRPr="0092719E" w:rsidSect="00B8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FC" w:rsidRDefault="00085AFC" w:rsidP="00C236CE">
      <w:pPr>
        <w:spacing w:after="0" w:line="240" w:lineRule="auto"/>
      </w:pPr>
      <w:r>
        <w:separator/>
      </w:r>
    </w:p>
  </w:endnote>
  <w:endnote w:type="continuationSeparator" w:id="0">
    <w:p w:rsidR="00085AFC" w:rsidRDefault="00085AFC" w:rsidP="00C2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FC" w:rsidRDefault="00085AFC" w:rsidP="00C236CE">
      <w:pPr>
        <w:spacing w:after="0" w:line="240" w:lineRule="auto"/>
      </w:pPr>
      <w:r>
        <w:separator/>
      </w:r>
    </w:p>
  </w:footnote>
  <w:footnote w:type="continuationSeparator" w:id="0">
    <w:p w:rsidR="00085AFC" w:rsidRDefault="00085AFC" w:rsidP="00C23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F90"/>
    <w:multiLevelType w:val="hybridMultilevel"/>
    <w:tmpl w:val="39003C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E147F"/>
    <w:multiLevelType w:val="hybridMultilevel"/>
    <w:tmpl w:val="7B98F7F2"/>
    <w:lvl w:ilvl="0" w:tplc="91C0E608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AF"/>
    <w:rsid w:val="00070512"/>
    <w:rsid w:val="00085AFC"/>
    <w:rsid w:val="000F4E37"/>
    <w:rsid w:val="002204A1"/>
    <w:rsid w:val="002C6097"/>
    <w:rsid w:val="002F38B8"/>
    <w:rsid w:val="00302493"/>
    <w:rsid w:val="003208E1"/>
    <w:rsid w:val="00337A6E"/>
    <w:rsid w:val="003D2725"/>
    <w:rsid w:val="004D77FA"/>
    <w:rsid w:val="0066723E"/>
    <w:rsid w:val="00680138"/>
    <w:rsid w:val="006C4AFC"/>
    <w:rsid w:val="006E48FE"/>
    <w:rsid w:val="00741B39"/>
    <w:rsid w:val="008C32A3"/>
    <w:rsid w:val="0092719E"/>
    <w:rsid w:val="00970EBC"/>
    <w:rsid w:val="00B87EFD"/>
    <w:rsid w:val="00C236CE"/>
    <w:rsid w:val="00CA2DE1"/>
    <w:rsid w:val="00DD5E87"/>
    <w:rsid w:val="00E30FAF"/>
    <w:rsid w:val="00F336E3"/>
    <w:rsid w:val="00F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2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36CE"/>
  </w:style>
  <w:style w:type="paragraph" w:styleId="a6">
    <w:name w:val="footer"/>
    <w:basedOn w:val="a"/>
    <w:link w:val="a7"/>
    <w:uiPriority w:val="99"/>
    <w:semiHidden/>
    <w:unhideWhenUsed/>
    <w:rsid w:val="00C2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36CE"/>
  </w:style>
  <w:style w:type="paragraph" w:styleId="a8">
    <w:name w:val="Balloon Text"/>
    <w:basedOn w:val="a"/>
    <w:link w:val="a9"/>
    <w:uiPriority w:val="99"/>
    <w:semiHidden/>
    <w:unhideWhenUsed/>
    <w:rsid w:val="0092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2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36CE"/>
  </w:style>
  <w:style w:type="paragraph" w:styleId="a6">
    <w:name w:val="footer"/>
    <w:basedOn w:val="a"/>
    <w:link w:val="a7"/>
    <w:uiPriority w:val="99"/>
    <w:semiHidden/>
    <w:unhideWhenUsed/>
    <w:rsid w:val="00C2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36CE"/>
  </w:style>
  <w:style w:type="paragraph" w:styleId="a8">
    <w:name w:val="Balloon Text"/>
    <w:basedOn w:val="a"/>
    <w:link w:val="a9"/>
    <w:uiPriority w:val="99"/>
    <w:semiHidden/>
    <w:unhideWhenUsed/>
    <w:rsid w:val="0092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691D-AC58-433E-9E68-6B4AF860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Agronom</cp:lastModifiedBy>
  <cp:revision>3</cp:revision>
  <cp:lastPrinted>2019-07-05T08:25:00Z</cp:lastPrinted>
  <dcterms:created xsi:type="dcterms:W3CDTF">2019-07-05T11:36:00Z</dcterms:created>
  <dcterms:modified xsi:type="dcterms:W3CDTF">2019-07-05T11:37:00Z</dcterms:modified>
</cp:coreProperties>
</file>