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635" w:rsidRPr="004553D4" w:rsidRDefault="007F3635" w:rsidP="007F3635">
      <w:pPr>
        <w:pStyle w:val="a5"/>
        <w:rPr>
          <w:b/>
          <w:bCs/>
          <w:sz w:val="32"/>
          <w:szCs w:val="32"/>
        </w:rPr>
      </w:pPr>
      <w:r w:rsidRPr="004553D4">
        <w:rPr>
          <w:b/>
          <w:bCs/>
          <w:sz w:val="32"/>
          <w:szCs w:val="32"/>
        </w:rPr>
        <w:t>ГУ «Могилевская областная государственная  инспекция по семеноводству, карантину и защите растений»</w:t>
      </w:r>
    </w:p>
    <w:p w:rsidR="007F3635" w:rsidRDefault="007F3635" w:rsidP="007F3635">
      <w:pPr>
        <w:jc w:val="center"/>
        <w:rPr>
          <w:rFonts w:ascii="Times New Roman" w:hAnsi="Times New Roman" w:cs="Times New Roman"/>
          <w:b/>
          <w:sz w:val="36"/>
        </w:rPr>
      </w:pPr>
      <w:r w:rsidRPr="00490CB4">
        <w:rPr>
          <w:rFonts w:ascii="Times New Roman" w:hAnsi="Times New Roman" w:cs="Times New Roman"/>
          <w:b/>
          <w:bCs/>
          <w:color w:val="00B050"/>
          <w:sz w:val="144"/>
        </w:rPr>
        <w:t>+</w:t>
      </w:r>
      <w:r w:rsidRPr="004553D4">
        <w:rPr>
          <w:rFonts w:ascii="Times New Roman" w:hAnsi="Times New Roman" w:cs="Times New Roman"/>
          <w:b/>
          <w:sz w:val="36"/>
        </w:rPr>
        <w:t xml:space="preserve"> СИГНАЛИЗАЦИОННОЕ СООБЩЕНИЕ</w:t>
      </w:r>
    </w:p>
    <w:p w:rsidR="007F3635" w:rsidRDefault="007F3635" w:rsidP="007F3635">
      <w:pPr>
        <w:pStyle w:val="a5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ВНИМАНИЕ: </w:t>
      </w:r>
      <w:r w:rsidR="002C14CC">
        <w:rPr>
          <w:b/>
          <w:sz w:val="40"/>
          <w:szCs w:val="40"/>
        </w:rPr>
        <w:t>КАПУСТНАЯ МОЛЬ</w:t>
      </w:r>
      <w:r>
        <w:rPr>
          <w:b/>
          <w:sz w:val="40"/>
          <w:szCs w:val="40"/>
        </w:rPr>
        <w:t>!</w:t>
      </w:r>
    </w:p>
    <w:p w:rsidR="007F3635" w:rsidRPr="004553D4" w:rsidRDefault="007F3635" w:rsidP="007F3635">
      <w:pPr>
        <w:jc w:val="center"/>
        <w:rPr>
          <w:rFonts w:ascii="Times New Roman" w:hAnsi="Times New Roman" w:cs="Times New Roman"/>
          <w:b/>
          <w:sz w:val="36"/>
        </w:rPr>
      </w:pPr>
    </w:p>
    <w:p w:rsidR="007F3635" w:rsidRDefault="007F3635" w:rsidP="007F363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553D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="002C14CC">
        <w:rPr>
          <w:rFonts w:ascii="Times New Roman" w:hAnsi="Times New Roman" w:cs="Times New Roman"/>
          <w:b/>
          <w:bCs/>
          <w:sz w:val="28"/>
          <w:szCs w:val="28"/>
          <w:u w:val="single"/>
        </w:rPr>
        <w:t>9</w:t>
      </w:r>
      <w:r w:rsidRPr="004553D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2C14CC">
        <w:rPr>
          <w:rFonts w:ascii="Times New Roman" w:hAnsi="Times New Roman" w:cs="Times New Roman"/>
          <w:b/>
          <w:bCs/>
          <w:sz w:val="28"/>
          <w:szCs w:val="28"/>
          <w:u w:val="single"/>
        </w:rPr>
        <w:t>ма</w:t>
      </w:r>
      <w:r w:rsidR="005419B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я </w:t>
      </w:r>
      <w:r w:rsidRPr="004553D4">
        <w:rPr>
          <w:rFonts w:ascii="Times New Roman" w:hAnsi="Times New Roman" w:cs="Times New Roman"/>
          <w:b/>
          <w:bCs/>
          <w:sz w:val="28"/>
          <w:szCs w:val="28"/>
          <w:u w:val="single"/>
        </w:rPr>
        <w:t>2018 года</w:t>
      </w:r>
    </w:p>
    <w:p w:rsidR="007F3635" w:rsidRDefault="002C14CC" w:rsidP="00A47D6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8E76200" wp14:editId="3FA77650">
            <wp:simplePos x="0" y="0"/>
            <wp:positionH relativeFrom="column">
              <wp:posOffset>-155575</wp:posOffset>
            </wp:positionH>
            <wp:positionV relativeFrom="paragraph">
              <wp:posOffset>114300</wp:posOffset>
            </wp:positionV>
            <wp:extent cx="2168525" cy="1435100"/>
            <wp:effectExtent l="0" t="0" r="0" b="0"/>
            <wp:wrapTight wrapText="bothSides">
              <wp:wrapPolygon edited="0">
                <wp:start x="0" y="0"/>
                <wp:lineTo x="0" y="21218"/>
                <wp:lineTo x="21442" y="21218"/>
                <wp:lineTo x="21442" y="0"/>
                <wp:lineTo x="0" y="0"/>
              </wp:wrapPolygon>
            </wp:wrapTight>
            <wp:docPr id="2" name="Рисунок 2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25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6FFA" w:rsidRDefault="00C07119" w:rsidP="00E96FFA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color w:val="333333"/>
          <w:sz w:val="30"/>
          <w:szCs w:val="30"/>
        </w:rPr>
      </w:pPr>
      <w:r>
        <w:rPr>
          <w:rFonts w:ascii="Times New Roman" w:hAnsi="Times New Roman" w:cs="Times New Roman"/>
          <w:color w:val="333333"/>
          <w:sz w:val="30"/>
          <w:szCs w:val="30"/>
        </w:rPr>
        <w:t xml:space="preserve">На посевах ярового рапса </w:t>
      </w:r>
      <w:r w:rsidR="0039501D">
        <w:rPr>
          <w:rFonts w:ascii="Times New Roman" w:hAnsi="Times New Roman" w:cs="Times New Roman"/>
          <w:color w:val="333333"/>
          <w:sz w:val="30"/>
          <w:szCs w:val="30"/>
        </w:rPr>
        <w:t>отмечается лет</w:t>
      </w:r>
      <w:r>
        <w:rPr>
          <w:rFonts w:ascii="Times New Roman" w:hAnsi="Times New Roman" w:cs="Times New Roman"/>
          <w:color w:val="333333"/>
          <w:sz w:val="30"/>
          <w:szCs w:val="30"/>
        </w:rPr>
        <w:t xml:space="preserve"> </w:t>
      </w:r>
      <w:r w:rsidR="005E6EAA">
        <w:rPr>
          <w:rFonts w:ascii="Times New Roman" w:hAnsi="Times New Roman" w:cs="Times New Roman"/>
          <w:color w:val="333333"/>
          <w:sz w:val="30"/>
          <w:szCs w:val="30"/>
        </w:rPr>
        <w:t xml:space="preserve">бабочек </w:t>
      </w:r>
      <w:r>
        <w:rPr>
          <w:rFonts w:ascii="Times New Roman" w:hAnsi="Times New Roman" w:cs="Times New Roman"/>
          <w:color w:val="333333"/>
          <w:sz w:val="30"/>
          <w:szCs w:val="30"/>
        </w:rPr>
        <w:t>капустной моли</w:t>
      </w:r>
      <w:bookmarkStart w:id="0" w:name="_GoBack"/>
      <w:bookmarkEnd w:id="0"/>
      <w:r>
        <w:rPr>
          <w:rFonts w:ascii="Times New Roman" w:hAnsi="Times New Roman" w:cs="Times New Roman"/>
          <w:color w:val="333333"/>
          <w:sz w:val="30"/>
          <w:szCs w:val="30"/>
        </w:rPr>
        <w:t xml:space="preserve">. </w:t>
      </w:r>
    </w:p>
    <w:p w:rsidR="00E96FFA" w:rsidRDefault="00097827" w:rsidP="00E96FFA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color w:val="333333"/>
          <w:sz w:val="30"/>
          <w:szCs w:val="30"/>
        </w:rPr>
      </w:pPr>
      <w:r>
        <w:rPr>
          <w:rFonts w:ascii="Times New Roman" w:hAnsi="Times New Roman" w:cs="Times New Roman"/>
          <w:color w:val="333333"/>
          <w:sz w:val="30"/>
          <w:szCs w:val="30"/>
        </w:rPr>
        <w:t xml:space="preserve">На отдельных участках </w:t>
      </w:r>
      <w:r w:rsidR="001E379D">
        <w:rPr>
          <w:rFonts w:ascii="Times New Roman" w:hAnsi="Times New Roman" w:cs="Times New Roman"/>
          <w:color w:val="333333"/>
          <w:sz w:val="30"/>
          <w:szCs w:val="30"/>
        </w:rPr>
        <w:t>(Ф-л Агрокомбинат КХП</w:t>
      </w:r>
      <w:r w:rsidR="006A17F0" w:rsidRPr="006A17F0">
        <w:rPr>
          <w:rFonts w:ascii="Times New Roman" w:hAnsi="Times New Roman" w:cs="Times New Roman"/>
          <w:color w:val="333333"/>
          <w:sz w:val="30"/>
          <w:szCs w:val="30"/>
        </w:rPr>
        <w:t xml:space="preserve"> </w:t>
      </w:r>
      <w:proofErr w:type="spellStart"/>
      <w:r w:rsidR="006A17F0">
        <w:rPr>
          <w:rFonts w:ascii="Times New Roman" w:hAnsi="Times New Roman" w:cs="Times New Roman"/>
          <w:color w:val="333333"/>
          <w:sz w:val="30"/>
          <w:szCs w:val="30"/>
        </w:rPr>
        <w:t>Бобруйск</w:t>
      </w:r>
      <w:r w:rsidR="006A17F0">
        <w:rPr>
          <w:rFonts w:ascii="Times New Roman" w:hAnsi="Times New Roman" w:cs="Times New Roman"/>
          <w:color w:val="333333"/>
          <w:sz w:val="30"/>
          <w:szCs w:val="30"/>
        </w:rPr>
        <w:t>ий</w:t>
      </w:r>
      <w:proofErr w:type="spellEnd"/>
      <w:r w:rsidR="006A17F0">
        <w:rPr>
          <w:rFonts w:ascii="Times New Roman" w:hAnsi="Times New Roman" w:cs="Times New Roman"/>
          <w:color w:val="333333"/>
          <w:sz w:val="30"/>
          <w:szCs w:val="30"/>
        </w:rPr>
        <w:t xml:space="preserve"> район</w:t>
      </w:r>
      <w:r w:rsidR="001E379D">
        <w:rPr>
          <w:rFonts w:ascii="Times New Roman" w:hAnsi="Times New Roman" w:cs="Times New Roman"/>
          <w:color w:val="333333"/>
          <w:sz w:val="30"/>
          <w:szCs w:val="30"/>
        </w:rPr>
        <w:t xml:space="preserve">) </w:t>
      </w:r>
      <w:r>
        <w:rPr>
          <w:rFonts w:ascii="Times New Roman" w:hAnsi="Times New Roman" w:cs="Times New Roman"/>
          <w:color w:val="333333"/>
          <w:sz w:val="30"/>
          <w:szCs w:val="30"/>
        </w:rPr>
        <w:t>началось отражение гусениц первого возраста.</w:t>
      </w:r>
    </w:p>
    <w:p w:rsidR="00F0529C" w:rsidRPr="00E96FFA" w:rsidRDefault="005E6EAA" w:rsidP="005E6EAA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333333"/>
          <w:sz w:val="30"/>
          <w:szCs w:val="30"/>
        </w:rPr>
      </w:pPr>
      <w:r>
        <w:rPr>
          <w:rFonts w:ascii="Times New Roman" w:hAnsi="Times New Roman" w:cs="Times New Roman"/>
          <w:color w:val="333333"/>
          <w:sz w:val="30"/>
          <w:szCs w:val="30"/>
        </w:rPr>
        <w:t xml:space="preserve"> </w:t>
      </w:r>
      <w:r w:rsidR="003F55AE" w:rsidRPr="003F55AE">
        <w:rPr>
          <w:rFonts w:ascii="Times New Roman" w:hAnsi="Times New Roman" w:cs="Times New Roman"/>
          <w:color w:val="333333"/>
          <w:sz w:val="30"/>
          <w:szCs w:val="30"/>
        </w:rPr>
        <w:t>Согласно рекомендациям РУП «Институт защиты растений»</w:t>
      </w:r>
      <w:r w:rsidR="00DB3EB1">
        <w:rPr>
          <w:rFonts w:ascii="Times New Roman" w:hAnsi="Times New Roman" w:cs="Times New Roman"/>
          <w:color w:val="333333"/>
          <w:sz w:val="30"/>
          <w:szCs w:val="30"/>
        </w:rPr>
        <w:t>:</w:t>
      </w:r>
    </w:p>
    <w:p w:rsidR="00D66607" w:rsidRPr="000752EA" w:rsidRDefault="00D66607" w:rsidP="002D5BC7">
      <w:pPr>
        <w:pStyle w:val="Default"/>
        <w:jc w:val="both"/>
        <w:rPr>
          <w:sz w:val="30"/>
          <w:szCs w:val="30"/>
        </w:rPr>
      </w:pPr>
      <w:r w:rsidRPr="000752EA">
        <w:rPr>
          <w:sz w:val="30"/>
          <w:szCs w:val="30"/>
        </w:rPr>
        <w:t>– при массовом лёте бабочек капустной моли следует применять инсектициды</w:t>
      </w:r>
      <w:r w:rsidR="000074B4">
        <w:rPr>
          <w:sz w:val="30"/>
          <w:szCs w:val="30"/>
        </w:rPr>
        <w:t xml:space="preserve">: </w:t>
      </w:r>
      <w:proofErr w:type="spellStart"/>
      <w:r w:rsidR="000074B4">
        <w:rPr>
          <w:sz w:val="30"/>
          <w:szCs w:val="30"/>
        </w:rPr>
        <w:t>пиринекс</w:t>
      </w:r>
      <w:proofErr w:type="spellEnd"/>
      <w:r w:rsidR="000074B4">
        <w:rPr>
          <w:sz w:val="30"/>
          <w:szCs w:val="30"/>
        </w:rPr>
        <w:t xml:space="preserve">, КЭ; </w:t>
      </w:r>
      <w:proofErr w:type="spellStart"/>
      <w:r w:rsidR="000074B4">
        <w:rPr>
          <w:sz w:val="30"/>
          <w:szCs w:val="30"/>
        </w:rPr>
        <w:t>пиринекс</w:t>
      </w:r>
      <w:proofErr w:type="spellEnd"/>
      <w:r w:rsidR="000074B4">
        <w:rPr>
          <w:sz w:val="30"/>
          <w:szCs w:val="30"/>
        </w:rPr>
        <w:t xml:space="preserve"> супер; </w:t>
      </w:r>
      <w:proofErr w:type="spellStart"/>
      <w:r w:rsidR="000074B4">
        <w:rPr>
          <w:sz w:val="30"/>
          <w:szCs w:val="30"/>
        </w:rPr>
        <w:t>протеус</w:t>
      </w:r>
      <w:proofErr w:type="spellEnd"/>
      <w:r w:rsidR="000074B4">
        <w:rPr>
          <w:sz w:val="30"/>
          <w:szCs w:val="30"/>
        </w:rPr>
        <w:t>, МД</w:t>
      </w:r>
      <w:proofErr w:type="gramStart"/>
      <w:r w:rsidR="000074B4">
        <w:rPr>
          <w:sz w:val="30"/>
          <w:szCs w:val="30"/>
        </w:rPr>
        <w:t xml:space="preserve"> ;</w:t>
      </w:r>
      <w:proofErr w:type="gramEnd"/>
      <w:r w:rsidR="000074B4">
        <w:rPr>
          <w:sz w:val="30"/>
          <w:szCs w:val="30"/>
        </w:rPr>
        <w:t xml:space="preserve"> </w:t>
      </w:r>
      <w:proofErr w:type="spellStart"/>
      <w:r w:rsidR="000074B4">
        <w:rPr>
          <w:sz w:val="30"/>
          <w:szCs w:val="30"/>
        </w:rPr>
        <w:t>кинфос</w:t>
      </w:r>
      <w:proofErr w:type="spellEnd"/>
      <w:r w:rsidR="000074B4">
        <w:rPr>
          <w:sz w:val="30"/>
          <w:szCs w:val="30"/>
        </w:rPr>
        <w:t xml:space="preserve">, КЭ; </w:t>
      </w:r>
      <w:proofErr w:type="spellStart"/>
      <w:r w:rsidR="000074B4">
        <w:rPr>
          <w:sz w:val="30"/>
          <w:szCs w:val="30"/>
        </w:rPr>
        <w:t>фуфанон</w:t>
      </w:r>
      <w:proofErr w:type="spellEnd"/>
      <w:r w:rsidR="000074B4">
        <w:rPr>
          <w:sz w:val="30"/>
          <w:szCs w:val="30"/>
        </w:rPr>
        <w:t xml:space="preserve">; </w:t>
      </w:r>
      <w:proofErr w:type="spellStart"/>
      <w:r w:rsidR="000074B4">
        <w:rPr>
          <w:sz w:val="30"/>
          <w:szCs w:val="30"/>
        </w:rPr>
        <w:t>новактион</w:t>
      </w:r>
      <w:proofErr w:type="spellEnd"/>
      <w:r w:rsidR="000074B4">
        <w:rPr>
          <w:sz w:val="30"/>
          <w:szCs w:val="30"/>
        </w:rPr>
        <w:t>, ВЭ</w:t>
      </w:r>
      <w:r w:rsidRPr="000752EA">
        <w:rPr>
          <w:sz w:val="30"/>
          <w:szCs w:val="30"/>
        </w:rPr>
        <w:t xml:space="preserve">; </w:t>
      </w:r>
    </w:p>
    <w:p w:rsidR="00D66607" w:rsidRPr="000752EA" w:rsidRDefault="00D66607" w:rsidP="002D5BC7">
      <w:pPr>
        <w:pStyle w:val="Default"/>
        <w:jc w:val="both"/>
        <w:rPr>
          <w:sz w:val="30"/>
          <w:szCs w:val="30"/>
        </w:rPr>
      </w:pPr>
      <w:r w:rsidRPr="000752EA">
        <w:rPr>
          <w:sz w:val="30"/>
          <w:szCs w:val="30"/>
        </w:rPr>
        <w:t xml:space="preserve">– при </w:t>
      </w:r>
      <w:proofErr w:type="spellStart"/>
      <w:r w:rsidRPr="000752EA">
        <w:rPr>
          <w:sz w:val="30"/>
          <w:szCs w:val="30"/>
        </w:rPr>
        <w:t>отрождении</w:t>
      </w:r>
      <w:proofErr w:type="spellEnd"/>
      <w:r w:rsidRPr="000752EA">
        <w:rPr>
          <w:sz w:val="30"/>
          <w:szCs w:val="30"/>
        </w:rPr>
        <w:t xml:space="preserve"> гусениц 1–2 возраста (порог вредоносности 2–3 гусеницы/растение) обработку следует повторить одним из инсектицидов согласно «Государственному реестру…». </w:t>
      </w:r>
    </w:p>
    <w:p w:rsidR="00D66607" w:rsidRPr="000752EA" w:rsidRDefault="00D66607" w:rsidP="002D5BC7">
      <w:pPr>
        <w:pStyle w:val="Default"/>
        <w:jc w:val="both"/>
        <w:rPr>
          <w:sz w:val="30"/>
          <w:szCs w:val="30"/>
        </w:rPr>
      </w:pPr>
      <w:r w:rsidRPr="000752EA">
        <w:rPr>
          <w:sz w:val="30"/>
          <w:szCs w:val="30"/>
        </w:rPr>
        <w:t xml:space="preserve">– с возобновлением численности вредителя инсектицидные обработки следует повторить, при этом, во избежание проявления резистентности желательно использовать препараты с различными действующими веществами; </w:t>
      </w:r>
    </w:p>
    <w:p w:rsidR="00513583" w:rsidRPr="000752EA" w:rsidRDefault="00C54A40" w:rsidP="002D5BC7">
      <w:pPr>
        <w:shd w:val="clear" w:color="auto" w:fill="FFFFFF"/>
        <w:autoSpaceDE w:val="0"/>
        <w:autoSpaceDN w:val="0"/>
        <w:adjustRightInd w:val="0"/>
        <w:ind w:right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–</w:t>
      </w:r>
      <w:r w:rsidR="00D66607" w:rsidRPr="000752EA">
        <w:rPr>
          <w:rFonts w:ascii="Times New Roman" w:hAnsi="Times New Roman" w:cs="Times New Roman"/>
          <w:sz w:val="30"/>
          <w:szCs w:val="30"/>
        </w:rPr>
        <w:t>при обработке посевов против бабочки капустной моли, необходимо приподнимать штангу опрыскивателя на высоту более 1 м;</w:t>
      </w:r>
    </w:p>
    <w:p w:rsidR="00D66607" w:rsidRPr="000752EA" w:rsidRDefault="00D66607" w:rsidP="002D5BC7">
      <w:pPr>
        <w:pStyle w:val="Default"/>
        <w:jc w:val="both"/>
        <w:rPr>
          <w:sz w:val="30"/>
          <w:szCs w:val="30"/>
        </w:rPr>
      </w:pPr>
      <w:r w:rsidRPr="000752EA">
        <w:rPr>
          <w:sz w:val="30"/>
          <w:szCs w:val="30"/>
        </w:rPr>
        <w:t>– при высоких дневных температурах воздуха, превышающих 20</w:t>
      </w:r>
      <w:r w:rsidRPr="000074B4">
        <w:rPr>
          <w:sz w:val="30"/>
          <w:szCs w:val="30"/>
          <w:vertAlign w:val="superscript"/>
        </w:rPr>
        <w:t>о</w:t>
      </w:r>
      <w:r w:rsidRPr="000752EA">
        <w:rPr>
          <w:sz w:val="30"/>
          <w:szCs w:val="30"/>
        </w:rPr>
        <w:t xml:space="preserve">С, обработки рекомендуется проводить в утренние или вечерние часы; </w:t>
      </w:r>
    </w:p>
    <w:p w:rsidR="00D66607" w:rsidRPr="000752EA" w:rsidRDefault="00D66607" w:rsidP="002D5BC7">
      <w:pPr>
        <w:pStyle w:val="Default"/>
        <w:jc w:val="both"/>
        <w:rPr>
          <w:sz w:val="30"/>
          <w:szCs w:val="30"/>
        </w:rPr>
      </w:pPr>
      <w:r w:rsidRPr="000752EA">
        <w:rPr>
          <w:sz w:val="30"/>
          <w:szCs w:val="30"/>
        </w:rPr>
        <w:t xml:space="preserve">– в условиях засухи, учитывая наличие воскового налета на листьях рапса, в рабочий раствор желательно добавлять ПАВ; </w:t>
      </w:r>
    </w:p>
    <w:p w:rsidR="00513583" w:rsidRPr="000752EA" w:rsidRDefault="00D66607" w:rsidP="002D5BC7">
      <w:pPr>
        <w:shd w:val="clear" w:color="auto" w:fill="FFFFFF"/>
        <w:autoSpaceDE w:val="0"/>
        <w:autoSpaceDN w:val="0"/>
        <w:adjustRightInd w:val="0"/>
        <w:ind w:right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752EA">
        <w:rPr>
          <w:rFonts w:ascii="Times New Roman" w:hAnsi="Times New Roman" w:cs="Times New Roman"/>
          <w:sz w:val="30"/>
          <w:szCs w:val="30"/>
        </w:rPr>
        <w:t>– во избежание наличия высокого уровня остаточных количеств инсектицидов в семенах и масле ярового рапса, необходимо строго соблюдать срок последней обработки в днях до уборки урожая.</w:t>
      </w:r>
    </w:p>
    <w:p w:rsidR="00513583" w:rsidRDefault="00513583" w:rsidP="00745457">
      <w:pPr>
        <w:shd w:val="clear" w:color="auto" w:fill="FFFFFF"/>
        <w:autoSpaceDE w:val="0"/>
        <w:autoSpaceDN w:val="0"/>
        <w:adjustRightInd w:val="0"/>
        <w:ind w:left="284" w:right="56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607C7" w:rsidRDefault="000607C7" w:rsidP="00745457">
      <w:pPr>
        <w:shd w:val="clear" w:color="auto" w:fill="FFFFFF"/>
        <w:autoSpaceDE w:val="0"/>
        <w:autoSpaceDN w:val="0"/>
        <w:adjustRightInd w:val="0"/>
        <w:ind w:left="284" w:right="56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45457" w:rsidRPr="0072178E" w:rsidRDefault="00745457" w:rsidP="00745457"/>
    <w:p w:rsidR="00745457" w:rsidRDefault="00745457" w:rsidP="00191B8C">
      <w:pPr>
        <w:rPr>
          <w:rFonts w:ascii="Times New Roman" w:hAnsi="Times New Roman" w:cs="Times New Roman"/>
          <w:sz w:val="28"/>
          <w:szCs w:val="28"/>
        </w:rPr>
      </w:pPr>
    </w:p>
    <w:p w:rsidR="00745457" w:rsidRPr="0072178E" w:rsidRDefault="00745457" w:rsidP="00513583">
      <w:pPr>
        <w:jc w:val="center"/>
        <w:rPr>
          <w:rFonts w:ascii="Times New Roman" w:hAnsi="Times New Roman" w:cs="Times New Roman"/>
          <w:sz w:val="28"/>
          <w:szCs w:val="28"/>
        </w:rPr>
      </w:pPr>
      <w:r w:rsidRPr="0072178E">
        <w:rPr>
          <w:rFonts w:ascii="Times New Roman" w:hAnsi="Times New Roman" w:cs="Times New Roman"/>
          <w:sz w:val="28"/>
          <w:szCs w:val="28"/>
        </w:rPr>
        <w:t xml:space="preserve">Отдел фитосанитарной диагностики, прогноза и </w:t>
      </w:r>
      <w:proofErr w:type="gramStart"/>
      <w:r w:rsidRPr="0072178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2178E">
        <w:rPr>
          <w:rFonts w:ascii="Times New Roman" w:hAnsi="Times New Roman" w:cs="Times New Roman"/>
          <w:sz w:val="28"/>
          <w:szCs w:val="28"/>
        </w:rPr>
        <w:t xml:space="preserve"> применением</w:t>
      </w:r>
    </w:p>
    <w:p w:rsidR="00745457" w:rsidRPr="0072178E" w:rsidRDefault="00745457" w:rsidP="00513583">
      <w:pPr>
        <w:ind w:left="708"/>
        <w:jc w:val="center"/>
        <w:rPr>
          <w:rFonts w:ascii="Times New Roman" w:hAnsi="Times New Roman" w:cs="Times New Roman"/>
        </w:rPr>
      </w:pPr>
      <w:r w:rsidRPr="0072178E">
        <w:rPr>
          <w:rFonts w:ascii="Times New Roman" w:hAnsi="Times New Roman" w:cs="Times New Roman"/>
          <w:sz w:val="28"/>
          <w:szCs w:val="28"/>
        </w:rPr>
        <w:t>средств защиты растений.</w:t>
      </w:r>
    </w:p>
    <w:p w:rsidR="00745457" w:rsidRDefault="00745457" w:rsidP="00745457">
      <w:pPr>
        <w:jc w:val="center"/>
      </w:pPr>
    </w:p>
    <w:p w:rsidR="00B52571" w:rsidRDefault="00B52571"/>
    <w:sectPr w:rsidR="00B52571" w:rsidSect="00D4681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4B23"/>
    <w:rsid w:val="000074B4"/>
    <w:rsid w:val="000607C7"/>
    <w:rsid w:val="00062A62"/>
    <w:rsid w:val="000752EA"/>
    <w:rsid w:val="00077E39"/>
    <w:rsid w:val="00094A3B"/>
    <w:rsid w:val="00097827"/>
    <w:rsid w:val="000A6EAF"/>
    <w:rsid w:val="000E551A"/>
    <w:rsid w:val="00111F43"/>
    <w:rsid w:val="00127823"/>
    <w:rsid w:val="00191B8C"/>
    <w:rsid w:val="001E2436"/>
    <w:rsid w:val="001E379D"/>
    <w:rsid w:val="002C14CC"/>
    <w:rsid w:val="002D5BC7"/>
    <w:rsid w:val="002F4B23"/>
    <w:rsid w:val="003247BD"/>
    <w:rsid w:val="00325AEA"/>
    <w:rsid w:val="0039501D"/>
    <w:rsid w:val="003B7B5F"/>
    <w:rsid w:val="003E0D9D"/>
    <w:rsid w:val="003F55AE"/>
    <w:rsid w:val="0042060B"/>
    <w:rsid w:val="00425E1A"/>
    <w:rsid w:val="00436B31"/>
    <w:rsid w:val="00490CB4"/>
    <w:rsid w:val="004911F1"/>
    <w:rsid w:val="0049546D"/>
    <w:rsid w:val="004D5AE8"/>
    <w:rsid w:val="00510297"/>
    <w:rsid w:val="00513583"/>
    <w:rsid w:val="005276F5"/>
    <w:rsid w:val="005419B0"/>
    <w:rsid w:val="005E6EAA"/>
    <w:rsid w:val="005F43AF"/>
    <w:rsid w:val="00642787"/>
    <w:rsid w:val="00654896"/>
    <w:rsid w:val="006A17F0"/>
    <w:rsid w:val="00745457"/>
    <w:rsid w:val="007F3635"/>
    <w:rsid w:val="00860244"/>
    <w:rsid w:val="008705B8"/>
    <w:rsid w:val="008A3B30"/>
    <w:rsid w:val="008A5F71"/>
    <w:rsid w:val="009038B6"/>
    <w:rsid w:val="0098725C"/>
    <w:rsid w:val="0099024B"/>
    <w:rsid w:val="009C3E08"/>
    <w:rsid w:val="00A22540"/>
    <w:rsid w:val="00A47D6E"/>
    <w:rsid w:val="00A77F76"/>
    <w:rsid w:val="00B2185E"/>
    <w:rsid w:val="00B52571"/>
    <w:rsid w:val="00BC1F46"/>
    <w:rsid w:val="00BD3F50"/>
    <w:rsid w:val="00C07119"/>
    <w:rsid w:val="00C54A40"/>
    <w:rsid w:val="00C67982"/>
    <w:rsid w:val="00C713E7"/>
    <w:rsid w:val="00D4681F"/>
    <w:rsid w:val="00D66607"/>
    <w:rsid w:val="00D72586"/>
    <w:rsid w:val="00DB3EB1"/>
    <w:rsid w:val="00DE37B2"/>
    <w:rsid w:val="00E7093C"/>
    <w:rsid w:val="00E96FFA"/>
    <w:rsid w:val="00EF1B39"/>
    <w:rsid w:val="00F0529C"/>
    <w:rsid w:val="00FA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4B23"/>
  </w:style>
  <w:style w:type="paragraph" w:styleId="a3">
    <w:name w:val="Balloon Text"/>
    <w:basedOn w:val="a"/>
    <w:link w:val="a4"/>
    <w:uiPriority w:val="99"/>
    <w:semiHidden/>
    <w:unhideWhenUsed/>
    <w:rsid w:val="008A5F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F7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7F3635"/>
    <w:pPr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F36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D6660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Zachita_K</cp:lastModifiedBy>
  <cp:revision>109</cp:revision>
  <dcterms:created xsi:type="dcterms:W3CDTF">2017-11-30T10:13:00Z</dcterms:created>
  <dcterms:modified xsi:type="dcterms:W3CDTF">2018-05-29T13:36:00Z</dcterms:modified>
</cp:coreProperties>
</file>